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E280" w14:textId="155C16A3" w:rsidR="009B718D" w:rsidRPr="00C6746C" w:rsidRDefault="00C6746C" w:rsidP="00C67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46C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0A959D64" w14:textId="3824C46B" w:rsidR="00C6746C" w:rsidRDefault="00C6746C" w:rsidP="00C67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46C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проведения экспертизы проектов муниципальных программ </w:t>
      </w:r>
      <w:r w:rsidR="00FC0529">
        <w:rPr>
          <w:rFonts w:ascii="Times New Roman" w:hAnsi="Times New Roman" w:cs="Times New Roman"/>
          <w:b/>
          <w:bCs/>
          <w:sz w:val="28"/>
          <w:szCs w:val="28"/>
        </w:rPr>
        <w:t>Пачинского</w:t>
      </w:r>
      <w:r w:rsidR="00AC712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C6746C">
        <w:rPr>
          <w:rFonts w:ascii="Times New Roman" w:hAnsi="Times New Roman" w:cs="Times New Roman"/>
          <w:b/>
          <w:bCs/>
          <w:sz w:val="28"/>
          <w:szCs w:val="28"/>
        </w:rPr>
        <w:t xml:space="preserve"> на 2026-2031 годы</w:t>
      </w:r>
    </w:p>
    <w:p w14:paraId="3CFCF189" w14:textId="4ECAFAC0" w:rsidR="00C6746C" w:rsidRDefault="00C6746C" w:rsidP="00C67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C6746C" w:rsidRPr="0041638F" w14:paraId="6B655A74" w14:textId="77777777" w:rsidTr="00C45F02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AF4F1" w14:textId="32F4DE8C" w:rsidR="00C6746C" w:rsidRDefault="00C6746C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8188729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целях формирования структуры расходов проекта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529">
              <w:rPr>
                <w:rFonts w:ascii="Times New Roman" w:hAnsi="Times New Roman" w:cs="Times New Roman"/>
                <w:sz w:val="28"/>
                <w:szCs w:val="28"/>
              </w:rPr>
              <w:t>Пачинского</w:t>
            </w:r>
            <w:r w:rsidR="00AC71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2024 финансовый год и плановый период 2025-2026 годы муниципального образования, к моменту составления которого необходимо наличие утвержденных муниципальных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разработаны проекты муниципальных программ на 2026-2031 годы.</w:t>
            </w:r>
          </w:p>
          <w:p w14:paraId="5D2B09B5" w14:textId="4FB57F40" w:rsidR="00C6746C" w:rsidRDefault="00FC0529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7129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  <w:r w:rsidR="00C6746C" w:rsidRPr="00C6746C">
              <w:rPr>
                <w:rFonts w:ascii="Times New Roman" w:hAnsi="Times New Roman" w:cs="Times New Roman"/>
                <w:sz w:val="28"/>
                <w:szCs w:val="28"/>
              </w:rPr>
              <w:t xml:space="preserve"> в Контрольно-счетную комиссию Тужинского района поступило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746C" w:rsidRPr="00C6746C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Пачинского</w:t>
            </w:r>
            <w:r w:rsidR="00AC71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2026-2031 годы</w:t>
            </w:r>
            <w:r w:rsidR="00C674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BF66817" w14:textId="4348F340" w:rsidR="00C6746C" w:rsidRDefault="00C6746C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МП «</w:t>
            </w:r>
            <w:r w:rsidR="00AC7129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терроризма, экстремизма и ликвидация последствий проявлений терроризма и экстремизма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7B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AE47C4" w14:textId="42664AA4" w:rsidR="00C6746C" w:rsidRDefault="00C6746C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МП «Энергосбережение и повышение энергетической эффективности»;</w:t>
            </w:r>
          </w:p>
          <w:p w14:paraId="694A5449" w14:textId="46BE8C50" w:rsidR="00AC7129" w:rsidRDefault="00AC7129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МП «Обеспечение </w:t>
            </w:r>
            <w:r w:rsidR="00FC0529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жизнедеятельности населения»;</w:t>
            </w:r>
          </w:p>
          <w:p w14:paraId="5E5DFEFA" w14:textId="1AB23753" w:rsidR="00AC7129" w:rsidRDefault="00AC7129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МП «Развитие местного самоуправления»;</w:t>
            </w:r>
          </w:p>
          <w:p w14:paraId="42BD46C0" w14:textId="522FFFB9" w:rsidR="00AC7129" w:rsidRDefault="00FC0529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7129">
              <w:rPr>
                <w:rFonts w:ascii="Times New Roman" w:hAnsi="Times New Roman" w:cs="Times New Roman"/>
                <w:sz w:val="28"/>
                <w:szCs w:val="28"/>
              </w:rPr>
              <w:t>. МП «Развитие жилищной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 благоустройства</w:t>
            </w:r>
            <w:r w:rsidR="00AC712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38161FD6" w14:textId="7CEA4FD8" w:rsidR="00B27B80" w:rsidRDefault="00B27B80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проекты </w:t>
            </w:r>
            <w:r w:rsidR="00FC052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программ подготовлено </w:t>
            </w:r>
            <w:r w:rsidR="00FC05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заключений</w:t>
            </w:r>
            <w:r w:rsidR="003221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7DAA34" w14:textId="1EABC5F8" w:rsidR="003221CD" w:rsidRDefault="003221CD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экспертизы 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>установлено замечания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(нарушени</w:t>
            </w:r>
            <w:r w:rsidR="00AC712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разработки, реализации и оценки эффективности реализации муниципальных программ </w:t>
            </w:r>
            <w:r w:rsidR="00FC0529">
              <w:rPr>
                <w:rFonts w:ascii="Times New Roman" w:hAnsi="Times New Roman" w:cs="Times New Roman"/>
                <w:sz w:val="28"/>
                <w:szCs w:val="28"/>
              </w:rPr>
              <w:t>Пачинского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Методических указаний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по разработке муниципальных программ </w:t>
            </w:r>
            <w:r w:rsidR="00FC0529">
              <w:rPr>
                <w:rFonts w:ascii="Times New Roman" w:hAnsi="Times New Roman" w:cs="Times New Roman"/>
                <w:sz w:val="28"/>
                <w:szCs w:val="28"/>
              </w:rPr>
              <w:t>Пачинского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утвержденных постановлением администрации 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C0529">
              <w:rPr>
                <w:rFonts w:ascii="Times New Roman" w:hAnsi="Times New Roman" w:cs="Times New Roman"/>
                <w:sz w:val="28"/>
                <w:szCs w:val="28"/>
              </w:rPr>
              <w:t>08.05.2015 № 69.</w:t>
            </w:r>
          </w:p>
          <w:p w14:paraId="0A998847" w14:textId="1A08B23F" w:rsidR="003221CD" w:rsidRDefault="003221CD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Контрольно-счетной комиссией предложено рассмотреть разработчик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замечаний, изложенных в заключениях, а также внесение изменений в проекты муниципальных программ.</w:t>
            </w:r>
          </w:p>
          <w:p w14:paraId="11591F53" w14:textId="77777777" w:rsidR="003221CD" w:rsidRDefault="003221CD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0"/>
          <w:p w14:paraId="0DFC845A" w14:textId="77777777" w:rsidR="00C6746C" w:rsidRPr="00A37A0B" w:rsidRDefault="00C6746C" w:rsidP="00C45F02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6E2A51" w14:textId="77777777" w:rsidR="00C6746C" w:rsidRPr="00A37A0B" w:rsidRDefault="00C6746C" w:rsidP="00C45F02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5A330D" w14:textId="77777777" w:rsidR="00C6746C" w:rsidRPr="00A37A0B" w:rsidRDefault="00C6746C" w:rsidP="00C45F02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026A65" w14:textId="7911660B" w:rsidR="00C6746C" w:rsidRPr="00C6746C" w:rsidRDefault="003221CD" w:rsidP="003221CD">
      <w:pPr>
        <w:spacing w:after="0" w:line="240" w:lineRule="auto"/>
        <w:ind w:left="-426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sectPr w:rsidR="00C6746C" w:rsidRPr="00C6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FB"/>
    <w:rsid w:val="000A4F46"/>
    <w:rsid w:val="000C12D6"/>
    <w:rsid w:val="00276747"/>
    <w:rsid w:val="003221CD"/>
    <w:rsid w:val="003877EC"/>
    <w:rsid w:val="005C61CB"/>
    <w:rsid w:val="009B718D"/>
    <w:rsid w:val="00AC7129"/>
    <w:rsid w:val="00B27B80"/>
    <w:rsid w:val="00BA2650"/>
    <w:rsid w:val="00C6746C"/>
    <w:rsid w:val="00D63E19"/>
    <w:rsid w:val="00F41A87"/>
    <w:rsid w:val="00F444FB"/>
    <w:rsid w:val="00FC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F58E"/>
  <w15:chartTrackingRefBased/>
  <w15:docId w15:val="{3D2FA6DB-10BD-463D-96DC-33AB2C79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46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КСК</dc:creator>
  <cp:keywords/>
  <dc:description/>
  <cp:lastModifiedBy>КСК</cp:lastModifiedBy>
  <cp:revision>6</cp:revision>
  <dcterms:created xsi:type="dcterms:W3CDTF">2023-10-31T05:14:00Z</dcterms:created>
  <dcterms:modified xsi:type="dcterms:W3CDTF">2023-10-31T07:53:00Z</dcterms:modified>
</cp:coreProperties>
</file>